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315" w:rsidRPr="00844315" w:rsidRDefault="00844315" w:rsidP="008443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44315">
        <w:rPr>
          <w:rFonts w:ascii="Times New Roman" w:hAnsi="Times New Roman" w:cs="Times New Roman"/>
          <w:b/>
          <w:sz w:val="24"/>
          <w:szCs w:val="24"/>
          <w:lang w:val="en-US"/>
        </w:rPr>
        <w:t>Exam Questions "Problems of folklore in ethnological science"</w:t>
      </w:r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4315">
        <w:rPr>
          <w:rFonts w:ascii="Times New Roman" w:hAnsi="Times New Roman" w:cs="Times New Roman"/>
          <w:sz w:val="24"/>
          <w:szCs w:val="24"/>
          <w:lang w:val="en-US"/>
        </w:rPr>
        <w:t>1. Determination of ethnography and ethnology. Subject and object of Ethnography and Ethnology in the Kazakh tradition</w:t>
      </w:r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4315">
        <w:rPr>
          <w:rFonts w:ascii="Times New Roman" w:hAnsi="Times New Roman" w:cs="Times New Roman"/>
          <w:sz w:val="24"/>
          <w:szCs w:val="24"/>
          <w:lang w:val="en-US"/>
        </w:rPr>
        <w:t>2. Background of the formation and main stages of development of ethnology as a science.</w:t>
      </w:r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4315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="006E79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E79D1">
        <w:rPr>
          <w:rFonts w:ascii="Times New Roman" w:hAnsi="Times New Roman" w:cs="Times New Roman"/>
          <w:sz w:val="24"/>
          <w:szCs w:val="24"/>
          <w:lang w:val="en-US"/>
        </w:rPr>
        <w:t>Relation</w:t>
      </w:r>
      <w:r w:rsidRPr="00844315">
        <w:rPr>
          <w:rFonts w:ascii="Times New Roman" w:hAnsi="Times New Roman" w:cs="Times New Roman"/>
          <w:sz w:val="24"/>
          <w:szCs w:val="24"/>
          <w:lang w:val="en-US"/>
        </w:rPr>
        <w:t xml:space="preserve"> disciplines: ethnology, ethnography, social and cultural anthropology.</w:t>
      </w:r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4315">
        <w:rPr>
          <w:rFonts w:ascii="Times New Roman" w:hAnsi="Times New Roman" w:cs="Times New Roman"/>
          <w:sz w:val="24"/>
          <w:szCs w:val="24"/>
          <w:lang w:val="en-US"/>
        </w:rPr>
        <w:t>4. Discussion of the object and the subject of ethnology and ethnography in European science XIX - early XX centuries.</w:t>
      </w:r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4315">
        <w:rPr>
          <w:rFonts w:ascii="Times New Roman" w:hAnsi="Times New Roman" w:cs="Times New Roman"/>
          <w:sz w:val="24"/>
          <w:szCs w:val="24"/>
          <w:lang w:val="en-US"/>
        </w:rPr>
        <w:t>5. Brief description of the main sub-disciplines of ethnology.</w:t>
      </w:r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4315">
        <w:rPr>
          <w:rFonts w:ascii="Times New Roman" w:hAnsi="Times New Roman" w:cs="Times New Roman"/>
          <w:sz w:val="24"/>
          <w:szCs w:val="24"/>
          <w:lang w:val="en-US"/>
        </w:rPr>
        <w:t xml:space="preserve">6. The main sources of ethnography and ethnology. </w:t>
      </w:r>
      <w:proofErr w:type="gramStart"/>
      <w:r w:rsidRPr="00844315">
        <w:rPr>
          <w:rFonts w:ascii="Times New Roman" w:hAnsi="Times New Roman" w:cs="Times New Roman"/>
          <w:sz w:val="24"/>
          <w:szCs w:val="24"/>
          <w:lang w:val="en-US"/>
        </w:rPr>
        <w:t>Principles typology.</w:t>
      </w:r>
      <w:proofErr w:type="gramEnd"/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4315">
        <w:rPr>
          <w:rFonts w:ascii="Times New Roman" w:hAnsi="Times New Roman" w:cs="Times New Roman"/>
          <w:sz w:val="24"/>
          <w:szCs w:val="24"/>
          <w:lang w:val="en-US"/>
        </w:rPr>
        <w:t>7. Classification methods of ethnography and ethnology.</w:t>
      </w:r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4315">
        <w:rPr>
          <w:rFonts w:ascii="Times New Roman" w:hAnsi="Times New Roman" w:cs="Times New Roman"/>
          <w:sz w:val="24"/>
          <w:szCs w:val="24"/>
          <w:lang w:val="en-US"/>
        </w:rPr>
        <w:t>8. Expeditions in ethnography history: the development of methods.</w:t>
      </w:r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4315">
        <w:rPr>
          <w:rFonts w:ascii="Times New Roman" w:hAnsi="Times New Roman" w:cs="Times New Roman"/>
          <w:sz w:val="24"/>
          <w:szCs w:val="24"/>
          <w:lang w:val="en-US"/>
        </w:rPr>
        <w:t>9. Ethnographic knowledge in the ancient world theories and generalizations.</w:t>
      </w:r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4315">
        <w:rPr>
          <w:rFonts w:ascii="Times New Roman" w:hAnsi="Times New Roman" w:cs="Times New Roman"/>
          <w:sz w:val="24"/>
          <w:szCs w:val="24"/>
          <w:lang w:val="en-US"/>
        </w:rPr>
        <w:t>10.</w:t>
      </w:r>
      <w:r w:rsidR="006E79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79D1" w:rsidRPr="00844315">
        <w:rPr>
          <w:rFonts w:ascii="Times New Roman" w:hAnsi="Times New Roman" w:cs="Times New Roman"/>
          <w:sz w:val="24"/>
          <w:szCs w:val="24"/>
          <w:lang w:val="en-US"/>
        </w:rPr>
        <w:t>Ethnographic</w:t>
      </w:r>
      <w:r w:rsidRPr="00844315">
        <w:rPr>
          <w:rFonts w:ascii="Times New Roman" w:hAnsi="Times New Roman" w:cs="Times New Roman"/>
          <w:sz w:val="24"/>
          <w:szCs w:val="24"/>
          <w:lang w:val="en-US"/>
        </w:rPr>
        <w:t xml:space="preserve"> knowledge of the </w:t>
      </w:r>
      <w:proofErr w:type="gramStart"/>
      <w:r w:rsidRPr="00844315">
        <w:rPr>
          <w:rFonts w:ascii="Times New Roman" w:hAnsi="Times New Roman" w:cs="Times New Roman"/>
          <w:sz w:val="24"/>
          <w:szCs w:val="24"/>
          <w:lang w:val="en-US"/>
        </w:rPr>
        <w:t>Middle</w:t>
      </w:r>
      <w:proofErr w:type="gramEnd"/>
      <w:r w:rsidRPr="00844315">
        <w:rPr>
          <w:rFonts w:ascii="Times New Roman" w:hAnsi="Times New Roman" w:cs="Times New Roman"/>
          <w:sz w:val="24"/>
          <w:szCs w:val="24"/>
          <w:lang w:val="en-US"/>
        </w:rPr>
        <w:t xml:space="preserve"> Ages in Europe and the role of the great geographical discoveries in the expansion of ethnographic outlook.</w:t>
      </w:r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4315">
        <w:rPr>
          <w:rFonts w:ascii="Times New Roman" w:hAnsi="Times New Roman" w:cs="Times New Roman"/>
          <w:sz w:val="24"/>
          <w:szCs w:val="24"/>
          <w:lang w:val="en-US"/>
        </w:rPr>
        <w:t xml:space="preserve">11. Predictors of Ethnology in European humanities in the eighteenth century. </w:t>
      </w:r>
      <w:proofErr w:type="gramStart"/>
      <w:r w:rsidRPr="00844315">
        <w:rPr>
          <w:rFonts w:ascii="Times New Roman" w:hAnsi="Times New Roman" w:cs="Times New Roman"/>
          <w:sz w:val="24"/>
          <w:szCs w:val="24"/>
          <w:lang w:val="en-US"/>
        </w:rPr>
        <w:t>Registration of ethnology as a science.</w:t>
      </w:r>
      <w:proofErr w:type="gramEnd"/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4315">
        <w:rPr>
          <w:rFonts w:ascii="Times New Roman" w:hAnsi="Times New Roman" w:cs="Times New Roman"/>
          <w:sz w:val="24"/>
          <w:szCs w:val="24"/>
          <w:lang w:val="en-US"/>
        </w:rPr>
        <w:t>12. The main features of evolution. The method of constructing evolutionary series in the classical evolutionism: the nature and forms of use.</w:t>
      </w:r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4315">
        <w:rPr>
          <w:rFonts w:ascii="Times New Roman" w:hAnsi="Times New Roman" w:cs="Times New Roman"/>
          <w:sz w:val="24"/>
          <w:szCs w:val="24"/>
          <w:lang w:val="en-US"/>
        </w:rPr>
        <w:t xml:space="preserve">13. Creativity </w:t>
      </w:r>
      <w:proofErr w:type="spellStart"/>
      <w:r w:rsidRPr="00844315">
        <w:rPr>
          <w:rFonts w:ascii="Times New Roman" w:hAnsi="Times New Roman" w:cs="Times New Roman"/>
          <w:sz w:val="24"/>
          <w:szCs w:val="24"/>
          <w:lang w:val="en-US"/>
        </w:rPr>
        <w:t>Tylor</w:t>
      </w:r>
      <w:proofErr w:type="spellEnd"/>
      <w:r w:rsidRPr="00844315">
        <w:rPr>
          <w:rFonts w:ascii="Times New Roman" w:hAnsi="Times New Roman" w:cs="Times New Roman"/>
          <w:sz w:val="24"/>
          <w:szCs w:val="24"/>
          <w:lang w:val="en-US"/>
        </w:rPr>
        <w:t>, Lubbock, McLennan, Letourneau, Bach and their contribution to the development of ethnology.</w:t>
      </w:r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4315">
        <w:rPr>
          <w:rFonts w:ascii="Times New Roman" w:hAnsi="Times New Roman" w:cs="Times New Roman"/>
          <w:sz w:val="24"/>
          <w:szCs w:val="24"/>
          <w:lang w:val="en-US"/>
        </w:rPr>
        <w:t>14. Ethnography in the works LG Morgan and historical materialism.</w:t>
      </w:r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4315">
        <w:rPr>
          <w:rFonts w:ascii="Times New Roman" w:hAnsi="Times New Roman" w:cs="Times New Roman"/>
          <w:sz w:val="24"/>
          <w:szCs w:val="24"/>
          <w:lang w:val="en-US"/>
        </w:rPr>
        <w:t xml:space="preserve">15. D. Fraser and his contribution to the Ethnological Sciences. </w:t>
      </w:r>
      <w:proofErr w:type="gramStart"/>
      <w:r w:rsidRPr="00844315">
        <w:rPr>
          <w:rFonts w:ascii="Times New Roman" w:hAnsi="Times New Roman" w:cs="Times New Roman"/>
          <w:sz w:val="24"/>
          <w:szCs w:val="24"/>
          <w:lang w:val="en-US"/>
        </w:rPr>
        <w:t>The method in the evolutionary remnants of Ethnology.</w:t>
      </w:r>
      <w:proofErr w:type="gramEnd"/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4315">
        <w:rPr>
          <w:rFonts w:ascii="Times New Roman" w:hAnsi="Times New Roman" w:cs="Times New Roman"/>
          <w:sz w:val="24"/>
          <w:szCs w:val="24"/>
          <w:lang w:val="en-US"/>
        </w:rPr>
        <w:t xml:space="preserve">16. </w:t>
      </w:r>
      <w:proofErr w:type="spellStart"/>
      <w:r w:rsidRPr="00844315">
        <w:rPr>
          <w:rFonts w:ascii="Times New Roman" w:hAnsi="Times New Roman" w:cs="Times New Roman"/>
          <w:sz w:val="24"/>
          <w:szCs w:val="24"/>
          <w:lang w:val="en-US"/>
        </w:rPr>
        <w:t>Diffuzioizm</w:t>
      </w:r>
      <w:proofErr w:type="spellEnd"/>
      <w:r w:rsidRPr="00844315">
        <w:rPr>
          <w:rFonts w:ascii="Times New Roman" w:hAnsi="Times New Roman" w:cs="Times New Roman"/>
          <w:sz w:val="24"/>
          <w:szCs w:val="24"/>
          <w:lang w:val="en-US"/>
        </w:rPr>
        <w:t xml:space="preserve"> in German-speaking countries - F. </w:t>
      </w:r>
      <w:proofErr w:type="spellStart"/>
      <w:r w:rsidRPr="00844315">
        <w:rPr>
          <w:rFonts w:ascii="Times New Roman" w:hAnsi="Times New Roman" w:cs="Times New Roman"/>
          <w:sz w:val="24"/>
          <w:szCs w:val="24"/>
          <w:lang w:val="en-US"/>
        </w:rPr>
        <w:t>Ratsel</w:t>
      </w:r>
      <w:proofErr w:type="spellEnd"/>
      <w:r w:rsidRPr="0084431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44315">
        <w:rPr>
          <w:rFonts w:ascii="Times New Roman" w:hAnsi="Times New Roman" w:cs="Times New Roman"/>
          <w:sz w:val="24"/>
          <w:szCs w:val="24"/>
          <w:lang w:val="en-US"/>
        </w:rPr>
        <w:t>L.Frobenius</w:t>
      </w:r>
      <w:proofErr w:type="spellEnd"/>
      <w:r w:rsidRPr="0084431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44315">
        <w:rPr>
          <w:rFonts w:ascii="Times New Roman" w:hAnsi="Times New Roman" w:cs="Times New Roman"/>
          <w:sz w:val="24"/>
          <w:szCs w:val="24"/>
          <w:lang w:val="en-US"/>
        </w:rPr>
        <w:t>Graebner</w:t>
      </w:r>
      <w:proofErr w:type="spellEnd"/>
      <w:r w:rsidRPr="00844315">
        <w:rPr>
          <w:rFonts w:ascii="Times New Roman" w:hAnsi="Times New Roman" w:cs="Times New Roman"/>
          <w:sz w:val="24"/>
          <w:szCs w:val="24"/>
          <w:lang w:val="en-US"/>
        </w:rPr>
        <w:t>, Schmidt</w:t>
      </w:r>
      <w:r w:rsidRPr="0084431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844315">
        <w:rPr>
          <w:rFonts w:ascii="Times New Roman" w:hAnsi="Times New Roman" w:cs="Times New Roman"/>
          <w:sz w:val="24"/>
          <w:szCs w:val="24"/>
          <w:lang w:val="en-US"/>
        </w:rPr>
        <w:t xml:space="preserve">Structural and typological method </w:t>
      </w:r>
      <w:proofErr w:type="spellStart"/>
      <w:r w:rsidRPr="00844315">
        <w:rPr>
          <w:rFonts w:ascii="Times New Roman" w:hAnsi="Times New Roman" w:cs="Times New Roman"/>
          <w:sz w:val="24"/>
          <w:szCs w:val="24"/>
          <w:lang w:val="en-US"/>
        </w:rPr>
        <w:t>diffusionism</w:t>
      </w:r>
      <w:proofErr w:type="spellEnd"/>
      <w:proofErr w:type="gramStart"/>
      <w:r w:rsidRPr="00844315">
        <w:rPr>
          <w:rFonts w:ascii="Times New Roman" w:hAnsi="Times New Roman" w:cs="Times New Roman"/>
          <w:sz w:val="24"/>
          <w:szCs w:val="24"/>
          <w:lang w:val="en-US"/>
        </w:rPr>
        <w:t>..</w:t>
      </w:r>
      <w:proofErr w:type="gramEnd"/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4315">
        <w:rPr>
          <w:rFonts w:ascii="Times New Roman" w:hAnsi="Times New Roman" w:cs="Times New Roman"/>
          <w:sz w:val="24"/>
          <w:szCs w:val="24"/>
          <w:lang w:val="en-US"/>
        </w:rPr>
        <w:t>17. Sociological Science and Ethnology at the end of XIX - early XX centuries.</w:t>
      </w:r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4315">
        <w:rPr>
          <w:rFonts w:ascii="Times New Roman" w:hAnsi="Times New Roman" w:cs="Times New Roman"/>
          <w:sz w:val="24"/>
          <w:szCs w:val="24"/>
          <w:lang w:val="en-US"/>
        </w:rPr>
        <w:t>18. Creation of Freud. Culture on Freud: the pros and cons of the theory.</w:t>
      </w:r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4315">
        <w:rPr>
          <w:rFonts w:ascii="Times New Roman" w:hAnsi="Times New Roman" w:cs="Times New Roman"/>
          <w:sz w:val="24"/>
          <w:szCs w:val="24"/>
          <w:lang w:val="en-US"/>
        </w:rPr>
        <w:t>19. Freudianism in ethnological science. Creativity G.</w:t>
      </w:r>
      <w:r w:rsidRPr="008443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844315">
        <w:rPr>
          <w:rFonts w:ascii="Times New Roman" w:hAnsi="Times New Roman" w:cs="Times New Roman"/>
          <w:sz w:val="24"/>
          <w:szCs w:val="24"/>
          <w:lang w:val="en-US"/>
        </w:rPr>
        <w:t>Roheym</w:t>
      </w:r>
      <w:proofErr w:type="spellEnd"/>
      <w:r w:rsidRPr="00844315">
        <w:rPr>
          <w:rFonts w:ascii="Times New Roman" w:hAnsi="Times New Roman" w:cs="Times New Roman"/>
          <w:sz w:val="24"/>
          <w:szCs w:val="24"/>
          <w:lang w:val="en-US"/>
        </w:rPr>
        <w:t>, O. Rank, Jung: general and special.</w:t>
      </w:r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4315">
        <w:rPr>
          <w:rFonts w:ascii="Times New Roman" w:hAnsi="Times New Roman" w:cs="Times New Roman"/>
          <w:sz w:val="24"/>
          <w:szCs w:val="24"/>
          <w:lang w:val="en-US"/>
        </w:rPr>
        <w:t xml:space="preserve">20. Functional direction in ethnology. </w:t>
      </w:r>
      <w:proofErr w:type="spellStart"/>
      <w:proofErr w:type="gramStart"/>
      <w:r w:rsidRPr="00844315">
        <w:rPr>
          <w:rFonts w:ascii="Times New Roman" w:hAnsi="Times New Roman" w:cs="Times New Roman"/>
          <w:sz w:val="24"/>
          <w:szCs w:val="24"/>
          <w:lang w:val="en-US"/>
        </w:rPr>
        <w:t>Funkionalizm</w:t>
      </w:r>
      <w:proofErr w:type="spellEnd"/>
      <w:r w:rsidRPr="00844315">
        <w:rPr>
          <w:rFonts w:ascii="Times New Roman" w:hAnsi="Times New Roman" w:cs="Times New Roman"/>
          <w:sz w:val="24"/>
          <w:szCs w:val="24"/>
          <w:lang w:val="en-US"/>
        </w:rPr>
        <w:t xml:space="preserve"> as a special form of culture studies - setting goals and ways of their solution.</w:t>
      </w:r>
      <w:proofErr w:type="gramEnd"/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4315">
        <w:rPr>
          <w:rFonts w:ascii="Times New Roman" w:hAnsi="Times New Roman" w:cs="Times New Roman"/>
          <w:sz w:val="24"/>
          <w:szCs w:val="24"/>
          <w:lang w:val="en-US"/>
        </w:rPr>
        <w:t xml:space="preserve">21. "Historical School" </w:t>
      </w:r>
      <w:proofErr w:type="spellStart"/>
      <w:r w:rsidRPr="00844315">
        <w:rPr>
          <w:rFonts w:ascii="Times New Roman" w:hAnsi="Times New Roman" w:cs="Times New Roman"/>
          <w:sz w:val="24"/>
          <w:szCs w:val="24"/>
          <w:lang w:val="en-US"/>
        </w:rPr>
        <w:t>F.Boas</w:t>
      </w:r>
      <w:proofErr w:type="spellEnd"/>
      <w:r w:rsidRPr="0084431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844315">
        <w:rPr>
          <w:rFonts w:ascii="Times New Roman" w:hAnsi="Times New Roman" w:cs="Times New Roman"/>
          <w:sz w:val="24"/>
          <w:szCs w:val="24"/>
          <w:lang w:val="en-US"/>
        </w:rPr>
        <w:t>Cultural relativism in the American Ethnological Sciences.</w:t>
      </w:r>
      <w:proofErr w:type="gramEnd"/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4315">
        <w:rPr>
          <w:rFonts w:ascii="Times New Roman" w:hAnsi="Times New Roman" w:cs="Times New Roman"/>
          <w:sz w:val="24"/>
          <w:szCs w:val="24"/>
          <w:lang w:val="en-US"/>
        </w:rPr>
        <w:t>22. "</w:t>
      </w:r>
      <w:proofErr w:type="spellStart"/>
      <w:r w:rsidRPr="00844315">
        <w:rPr>
          <w:rFonts w:ascii="Times New Roman" w:hAnsi="Times New Roman" w:cs="Times New Roman"/>
          <w:sz w:val="24"/>
          <w:szCs w:val="24"/>
          <w:lang w:val="en-US"/>
        </w:rPr>
        <w:t>Neoevolutionism</w:t>
      </w:r>
      <w:proofErr w:type="spellEnd"/>
      <w:r w:rsidRPr="00844315">
        <w:rPr>
          <w:rFonts w:ascii="Times New Roman" w:hAnsi="Times New Roman" w:cs="Times New Roman"/>
          <w:sz w:val="24"/>
          <w:szCs w:val="24"/>
          <w:lang w:val="en-US"/>
        </w:rPr>
        <w:t xml:space="preserve">" in US ethnological science. Linear and </w:t>
      </w:r>
      <w:proofErr w:type="spellStart"/>
      <w:r w:rsidRPr="00844315">
        <w:rPr>
          <w:rFonts w:ascii="Times New Roman" w:hAnsi="Times New Roman" w:cs="Times New Roman"/>
          <w:sz w:val="24"/>
          <w:szCs w:val="24"/>
          <w:lang w:val="en-US"/>
        </w:rPr>
        <w:t>multilinear</w:t>
      </w:r>
      <w:proofErr w:type="spellEnd"/>
      <w:r w:rsidRPr="00844315">
        <w:rPr>
          <w:rFonts w:ascii="Times New Roman" w:hAnsi="Times New Roman" w:cs="Times New Roman"/>
          <w:sz w:val="24"/>
          <w:szCs w:val="24"/>
          <w:lang w:val="en-US"/>
        </w:rPr>
        <w:t xml:space="preserve"> evolution: similarities and differences.</w:t>
      </w:r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4315">
        <w:rPr>
          <w:rFonts w:ascii="Times New Roman" w:hAnsi="Times New Roman" w:cs="Times New Roman"/>
          <w:sz w:val="24"/>
          <w:szCs w:val="24"/>
          <w:lang w:val="en-US"/>
        </w:rPr>
        <w:t xml:space="preserve">23. Structuralism </w:t>
      </w:r>
      <w:proofErr w:type="spellStart"/>
      <w:r w:rsidRPr="00844315">
        <w:rPr>
          <w:rFonts w:ascii="Times New Roman" w:hAnsi="Times New Roman" w:cs="Times New Roman"/>
          <w:sz w:val="24"/>
          <w:szCs w:val="24"/>
          <w:lang w:val="en-US"/>
        </w:rPr>
        <w:t>K.Levi</w:t>
      </w:r>
      <w:proofErr w:type="spellEnd"/>
      <w:r w:rsidRPr="00844315">
        <w:rPr>
          <w:rFonts w:ascii="Times New Roman" w:hAnsi="Times New Roman" w:cs="Times New Roman"/>
          <w:sz w:val="24"/>
          <w:szCs w:val="24"/>
          <w:lang w:val="en-US"/>
        </w:rPr>
        <w:t xml:space="preserve">-Strauss. </w:t>
      </w:r>
      <w:proofErr w:type="gramStart"/>
      <w:r w:rsidRPr="00844315">
        <w:rPr>
          <w:rFonts w:ascii="Times New Roman" w:hAnsi="Times New Roman" w:cs="Times New Roman"/>
          <w:sz w:val="24"/>
          <w:szCs w:val="24"/>
          <w:lang w:val="en-US"/>
        </w:rPr>
        <w:t>The ratio of ethnography, ethnology and cultural anthropology by Levi-Strauss.</w:t>
      </w:r>
      <w:proofErr w:type="gramEnd"/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4315">
        <w:rPr>
          <w:rFonts w:ascii="Times New Roman" w:hAnsi="Times New Roman" w:cs="Times New Roman"/>
          <w:sz w:val="24"/>
          <w:szCs w:val="24"/>
          <w:lang w:val="en-US"/>
        </w:rPr>
        <w:t>24. Proceedings of Kazakhstan ethnographers, give praise.</w:t>
      </w:r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4315">
        <w:rPr>
          <w:rFonts w:ascii="Times New Roman" w:hAnsi="Times New Roman" w:cs="Times New Roman"/>
          <w:sz w:val="24"/>
          <w:szCs w:val="24"/>
          <w:lang w:val="en-US"/>
        </w:rPr>
        <w:t>25. Description of the Peoples of Kazakhstan in the Russian colonial writings</w:t>
      </w:r>
    </w:p>
    <w:p w:rsidR="00844315" w:rsidRPr="006E79D1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4315">
        <w:rPr>
          <w:rFonts w:ascii="Times New Roman" w:hAnsi="Times New Roman" w:cs="Times New Roman"/>
          <w:sz w:val="24"/>
          <w:szCs w:val="24"/>
          <w:lang w:val="en-US"/>
        </w:rPr>
        <w:t>26. Academic expedition X</w:t>
      </w:r>
      <w:r w:rsidRPr="00844315">
        <w:rPr>
          <w:rFonts w:ascii="Times New Roman" w:hAnsi="Times New Roman" w:cs="Times New Roman"/>
          <w:sz w:val="24"/>
          <w:szCs w:val="24"/>
        </w:rPr>
        <w:t>І</w:t>
      </w:r>
      <w:r w:rsidRPr="00844315">
        <w:rPr>
          <w:rFonts w:ascii="Times New Roman" w:hAnsi="Times New Roman" w:cs="Times New Roman"/>
          <w:sz w:val="24"/>
          <w:szCs w:val="24"/>
          <w:lang w:val="en-US"/>
        </w:rPr>
        <w:t xml:space="preserve">H in Towns in scientists. </w:t>
      </w:r>
      <w:proofErr w:type="gramStart"/>
      <w:r w:rsidRPr="006E79D1">
        <w:rPr>
          <w:rFonts w:ascii="Times New Roman" w:hAnsi="Times New Roman" w:cs="Times New Roman"/>
          <w:sz w:val="24"/>
          <w:szCs w:val="24"/>
          <w:lang w:val="en-US"/>
        </w:rPr>
        <w:t>Basic methods and results.</w:t>
      </w:r>
      <w:proofErr w:type="gramEnd"/>
    </w:p>
    <w:p w:rsidR="007D6B17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44315">
        <w:rPr>
          <w:rFonts w:ascii="Times New Roman" w:hAnsi="Times New Roman" w:cs="Times New Roman"/>
          <w:sz w:val="24"/>
          <w:szCs w:val="24"/>
          <w:lang w:val="en-US"/>
        </w:rPr>
        <w:t xml:space="preserve">27. Interference of ethnographic and folklore studies in Kazakhstan in the XIX century. </w:t>
      </w:r>
      <w:proofErr w:type="gramStart"/>
      <w:r w:rsidRPr="006E79D1">
        <w:rPr>
          <w:rFonts w:ascii="Times New Roman" w:hAnsi="Times New Roman" w:cs="Times New Roman"/>
          <w:sz w:val="24"/>
          <w:szCs w:val="24"/>
          <w:lang w:val="en-US"/>
        </w:rPr>
        <w:t>The mythological school.</w:t>
      </w:r>
      <w:proofErr w:type="gramEnd"/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44315">
        <w:rPr>
          <w:rFonts w:ascii="Times New Roman" w:hAnsi="Times New Roman" w:cs="Times New Roman"/>
          <w:sz w:val="24"/>
          <w:szCs w:val="24"/>
          <w:lang w:val="kk-KZ"/>
        </w:rPr>
        <w:t>28. Creativity N.N. Miklukho-Maclay.</w:t>
      </w:r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44315">
        <w:rPr>
          <w:rFonts w:ascii="Times New Roman" w:hAnsi="Times New Roman" w:cs="Times New Roman"/>
          <w:sz w:val="24"/>
          <w:szCs w:val="24"/>
          <w:lang w:val="kk-KZ"/>
        </w:rPr>
        <w:t>29. The evolutionary trend in the Kazakh ethnography. The main representatives and their creativity.</w:t>
      </w:r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44315">
        <w:rPr>
          <w:rFonts w:ascii="Times New Roman" w:hAnsi="Times New Roman" w:cs="Times New Roman"/>
          <w:sz w:val="24"/>
          <w:szCs w:val="24"/>
          <w:lang w:val="kk-KZ"/>
        </w:rPr>
        <w:t>30. Proceedings of the V.V. Radloff, G.N. Potanin, N.M. Yadrintsev</w:t>
      </w:r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44315">
        <w:rPr>
          <w:rFonts w:ascii="Times New Roman" w:hAnsi="Times New Roman" w:cs="Times New Roman"/>
          <w:sz w:val="24"/>
          <w:szCs w:val="24"/>
          <w:lang w:val="kk-KZ"/>
        </w:rPr>
        <w:t>31. The sociological approach to the study of the Kazakh people</w:t>
      </w:r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44315">
        <w:rPr>
          <w:rFonts w:ascii="Times New Roman" w:hAnsi="Times New Roman" w:cs="Times New Roman"/>
          <w:sz w:val="24"/>
          <w:szCs w:val="24"/>
          <w:lang w:val="kk-KZ"/>
        </w:rPr>
        <w:t>32. "</w:t>
      </w:r>
      <w:r w:rsidRPr="0084431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44315">
        <w:rPr>
          <w:rFonts w:ascii="Times New Roman" w:hAnsi="Times New Roman" w:cs="Times New Roman"/>
          <w:sz w:val="24"/>
          <w:szCs w:val="24"/>
          <w:lang w:val="kk-KZ"/>
        </w:rPr>
        <w:t>xiles" in Russian ethnography. History of direction and its outstanding representatives.</w:t>
      </w:r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44315">
        <w:rPr>
          <w:rFonts w:ascii="Times New Roman" w:hAnsi="Times New Roman" w:cs="Times New Roman"/>
          <w:sz w:val="24"/>
          <w:szCs w:val="24"/>
          <w:lang w:val="kk-KZ"/>
        </w:rPr>
        <w:t>33. Formation of ethnic theory in Russian Ethnography</w:t>
      </w:r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44315">
        <w:rPr>
          <w:rFonts w:ascii="Times New Roman" w:hAnsi="Times New Roman" w:cs="Times New Roman"/>
          <w:sz w:val="24"/>
          <w:szCs w:val="24"/>
          <w:lang w:val="kk-KZ"/>
        </w:rPr>
        <w:t>34. The development of national folklore in the first half of the twentieth century. Influence of ideas in folklore for domestic ethnography.</w:t>
      </w:r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44315">
        <w:rPr>
          <w:rFonts w:ascii="Times New Roman" w:hAnsi="Times New Roman" w:cs="Times New Roman"/>
          <w:sz w:val="24"/>
          <w:szCs w:val="24"/>
          <w:lang w:val="kk-KZ"/>
        </w:rPr>
        <w:lastRenderedPageBreak/>
        <w:t>35. Formation and the basic directions in the development of the Soviet school of ethnography in the 1930-1980-ies.</w:t>
      </w:r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44315">
        <w:rPr>
          <w:rFonts w:ascii="Times New Roman" w:hAnsi="Times New Roman" w:cs="Times New Roman"/>
          <w:sz w:val="24"/>
          <w:szCs w:val="24"/>
          <w:lang w:val="kk-KZ"/>
        </w:rPr>
        <w:t>36. The ethnic group theory in the works of Y. Bromley R</w:t>
      </w:r>
      <w:r w:rsidRPr="0084431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44315">
        <w:rPr>
          <w:rFonts w:ascii="Times New Roman" w:hAnsi="Times New Roman" w:cs="Times New Roman"/>
          <w:sz w:val="24"/>
          <w:szCs w:val="24"/>
          <w:lang w:val="kk-KZ"/>
        </w:rPr>
        <w:t>F</w:t>
      </w:r>
      <w:r w:rsidRPr="0084431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44315">
        <w:rPr>
          <w:rFonts w:ascii="Times New Roman" w:hAnsi="Times New Roman" w:cs="Times New Roman"/>
          <w:sz w:val="24"/>
          <w:szCs w:val="24"/>
          <w:lang w:val="kk-KZ"/>
        </w:rPr>
        <w:t xml:space="preserve"> Itzá.</w:t>
      </w:r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44315">
        <w:rPr>
          <w:rFonts w:ascii="Times New Roman" w:hAnsi="Times New Roman" w:cs="Times New Roman"/>
          <w:sz w:val="24"/>
          <w:szCs w:val="24"/>
          <w:lang w:val="kk-KZ"/>
        </w:rPr>
        <w:t>37. The theory of economic-cultural types, principles of mapping</w:t>
      </w:r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44315">
        <w:rPr>
          <w:rFonts w:ascii="Times New Roman" w:hAnsi="Times New Roman" w:cs="Times New Roman"/>
          <w:sz w:val="24"/>
          <w:szCs w:val="24"/>
          <w:lang w:val="kk-KZ"/>
        </w:rPr>
        <w:t>38. Classification of the peoples of the world: linguistic, racial (anthropological), ethnographic, regional.</w:t>
      </w:r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44315">
        <w:rPr>
          <w:rFonts w:ascii="Times New Roman" w:hAnsi="Times New Roman" w:cs="Times New Roman"/>
          <w:sz w:val="24"/>
          <w:szCs w:val="24"/>
          <w:lang w:val="kk-KZ"/>
        </w:rPr>
        <w:t>39. The theory of culture. The concept of ethnic culture, its structure and functions</w:t>
      </w:r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44315">
        <w:rPr>
          <w:rFonts w:ascii="Times New Roman" w:hAnsi="Times New Roman" w:cs="Times New Roman"/>
          <w:sz w:val="24"/>
          <w:szCs w:val="24"/>
          <w:lang w:val="kk-KZ"/>
        </w:rPr>
        <w:t>40. "</w:t>
      </w:r>
      <w:r w:rsidRPr="0084431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44315">
        <w:rPr>
          <w:rFonts w:ascii="Times New Roman" w:hAnsi="Times New Roman" w:cs="Times New Roman"/>
          <w:sz w:val="24"/>
          <w:szCs w:val="24"/>
          <w:lang w:val="kk-KZ"/>
        </w:rPr>
        <w:t>iologism" in ethnology. L</w:t>
      </w:r>
      <w:r w:rsidRPr="0084431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44315">
        <w:rPr>
          <w:rFonts w:ascii="Times New Roman" w:hAnsi="Times New Roman" w:cs="Times New Roman"/>
          <w:sz w:val="24"/>
          <w:szCs w:val="24"/>
          <w:lang w:val="kk-KZ"/>
        </w:rPr>
        <w:t>N</w:t>
      </w:r>
      <w:r w:rsidRPr="0084431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44315">
        <w:rPr>
          <w:rFonts w:ascii="Times New Roman" w:hAnsi="Times New Roman" w:cs="Times New Roman"/>
          <w:sz w:val="24"/>
          <w:szCs w:val="24"/>
          <w:lang w:val="kk-KZ"/>
        </w:rPr>
        <w:t>Gumilev and ethnos theory.</w:t>
      </w:r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44315">
        <w:rPr>
          <w:rFonts w:ascii="Times New Roman" w:hAnsi="Times New Roman" w:cs="Times New Roman"/>
          <w:sz w:val="24"/>
          <w:szCs w:val="24"/>
          <w:lang w:val="kk-KZ"/>
        </w:rPr>
        <w:t>41. The ratio of ethnology and related disciplines. Development of ethnographic sub-disciplines in the 1960-1980-ies.</w:t>
      </w:r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44315">
        <w:rPr>
          <w:rFonts w:ascii="Times New Roman" w:hAnsi="Times New Roman" w:cs="Times New Roman"/>
          <w:sz w:val="24"/>
          <w:szCs w:val="24"/>
          <w:lang w:val="kk-KZ"/>
        </w:rPr>
        <w:t>42. Constructivism in Russian ethnography. Proceedings V</w:t>
      </w:r>
      <w:r w:rsidRPr="0084431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44315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84431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44315">
        <w:rPr>
          <w:rFonts w:ascii="Times New Roman" w:hAnsi="Times New Roman" w:cs="Times New Roman"/>
          <w:sz w:val="24"/>
          <w:szCs w:val="24"/>
          <w:lang w:val="kk-KZ"/>
        </w:rPr>
        <w:t xml:space="preserve"> Tishkov.</w:t>
      </w:r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44315">
        <w:rPr>
          <w:rFonts w:ascii="Times New Roman" w:hAnsi="Times New Roman" w:cs="Times New Roman"/>
          <w:sz w:val="24"/>
          <w:szCs w:val="24"/>
          <w:lang w:val="kk-KZ"/>
        </w:rPr>
        <w:t>43. Historical and ethnographic regions and provinces. Principles of allocation and mapping experience in the Kazakhstan science.</w:t>
      </w:r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44315">
        <w:rPr>
          <w:rFonts w:ascii="Times New Roman" w:hAnsi="Times New Roman" w:cs="Times New Roman"/>
          <w:sz w:val="24"/>
          <w:szCs w:val="24"/>
          <w:lang w:val="kk-KZ"/>
        </w:rPr>
        <w:t>44. Historical types of ethnic communities in the Soviet ethnos theory.</w:t>
      </w:r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44315">
        <w:rPr>
          <w:rFonts w:ascii="Times New Roman" w:hAnsi="Times New Roman" w:cs="Times New Roman"/>
          <w:sz w:val="24"/>
          <w:szCs w:val="24"/>
          <w:lang w:val="kk-KZ"/>
        </w:rPr>
        <w:t>45. The terms "ethnographic" and "ethnic" group, perform analysis</w:t>
      </w:r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4315">
        <w:rPr>
          <w:rFonts w:ascii="Times New Roman" w:hAnsi="Times New Roman" w:cs="Times New Roman"/>
          <w:sz w:val="24"/>
          <w:szCs w:val="24"/>
          <w:lang w:val="kk-KZ"/>
        </w:rPr>
        <w:t>46. ​​The history of the term ethnogenesis development. Value concepts of ethnogenesis and ethnic history.</w:t>
      </w:r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4315">
        <w:rPr>
          <w:rFonts w:ascii="Times New Roman" w:hAnsi="Times New Roman" w:cs="Times New Roman"/>
          <w:sz w:val="24"/>
          <w:szCs w:val="24"/>
          <w:lang w:val="en-US"/>
        </w:rPr>
        <w:t xml:space="preserve">47. The basic concepts of ethnic psychology. </w:t>
      </w:r>
      <w:proofErr w:type="gramStart"/>
      <w:r w:rsidRPr="00844315">
        <w:rPr>
          <w:rFonts w:ascii="Times New Roman" w:hAnsi="Times New Roman" w:cs="Times New Roman"/>
          <w:sz w:val="24"/>
          <w:szCs w:val="24"/>
          <w:lang w:val="en-US"/>
        </w:rPr>
        <w:t>Ethnic stereotypes behavior.</w:t>
      </w:r>
      <w:proofErr w:type="gramEnd"/>
      <w:r w:rsidRPr="00844315">
        <w:rPr>
          <w:rFonts w:ascii="Times New Roman" w:hAnsi="Times New Roman" w:cs="Times New Roman"/>
          <w:sz w:val="24"/>
          <w:szCs w:val="24"/>
          <w:lang w:val="en-US"/>
        </w:rPr>
        <w:t xml:space="preserve"> Feature auto and hetero stereotypes.</w:t>
      </w:r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4315">
        <w:rPr>
          <w:rFonts w:ascii="Times New Roman" w:hAnsi="Times New Roman" w:cs="Times New Roman"/>
          <w:sz w:val="24"/>
          <w:szCs w:val="24"/>
          <w:lang w:val="en-US"/>
        </w:rPr>
        <w:t xml:space="preserve">48. The terms relating to the economy and material culture. </w:t>
      </w:r>
      <w:proofErr w:type="gramStart"/>
      <w:r w:rsidRPr="00844315">
        <w:rPr>
          <w:rFonts w:ascii="Times New Roman" w:hAnsi="Times New Roman" w:cs="Times New Roman"/>
          <w:sz w:val="24"/>
          <w:szCs w:val="24"/>
          <w:lang w:val="en-US"/>
        </w:rPr>
        <w:t>Culture ethnicity livelihood.</w:t>
      </w:r>
      <w:proofErr w:type="gramEnd"/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4315">
        <w:rPr>
          <w:rFonts w:ascii="Times New Roman" w:hAnsi="Times New Roman" w:cs="Times New Roman"/>
          <w:sz w:val="24"/>
          <w:szCs w:val="24"/>
          <w:lang w:val="en-US"/>
        </w:rPr>
        <w:t xml:space="preserve">49. The terms related to socio normative culture of the ethnic group. </w:t>
      </w:r>
      <w:proofErr w:type="gramStart"/>
      <w:r w:rsidRPr="00844315">
        <w:rPr>
          <w:rFonts w:ascii="Times New Roman" w:hAnsi="Times New Roman" w:cs="Times New Roman"/>
          <w:sz w:val="24"/>
          <w:szCs w:val="24"/>
          <w:lang w:val="en-US"/>
        </w:rPr>
        <w:t>Traditional social institutions.</w:t>
      </w:r>
      <w:proofErr w:type="gramEnd"/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4315">
        <w:rPr>
          <w:rFonts w:ascii="Times New Roman" w:hAnsi="Times New Roman" w:cs="Times New Roman"/>
          <w:sz w:val="24"/>
          <w:szCs w:val="24"/>
          <w:lang w:val="en-US"/>
        </w:rPr>
        <w:t xml:space="preserve">50. Ethnic identity and ethnicity. </w:t>
      </w:r>
      <w:proofErr w:type="gramStart"/>
      <w:r w:rsidRPr="00844315">
        <w:rPr>
          <w:rFonts w:ascii="Times New Roman" w:hAnsi="Times New Roman" w:cs="Times New Roman"/>
          <w:sz w:val="24"/>
          <w:szCs w:val="24"/>
          <w:lang w:val="en-US"/>
        </w:rPr>
        <w:t>Value concepts in modern Kazakhstan science.</w:t>
      </w:r>
      <w:proofErr w:type="gramEnd"/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4315">
        <w:rPr>
          <w:rFonts w:ascii="Times New Roman" w:hAnsi="Times New Roman" w:cs="Times New Roman"/>
          <w:sz w:val="24"/>
          <w:szCs w:val="24"/>
          <w:lang w:val="en-US"/>
        </w:rPr>
        <w:t>51. Ethnicity and ethnicity. The content of the discussion of the object and the subject of Ethnology in Kazakhstan in the period of independence</w:t>
      </w:r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4315">
        <w:rPr>
          <w:rFonts w:ascii="Times New Roman" w:hAnsi="Times New Roman" w:cs="Times New Roman"/>
          <w:sz w:val="24"/>
          <w:szCs w:val="24"/>
          <w:lang w:val="en-US"/>
        </w:rPr>
        <w:t xml:space="preserve">52. </w:t>
      </w:r>
      <w:proofErr w:type="spellStart"/>
      <w:r w:rsidRPr="00844315">
        <w:rPr>
          <w:rFonts w:ascii="Times New Roman" w:hAnsi="Times New Roman" w:cs="Times New Roman"/>
          <w:sz w:val="24"/>
          <w:szCs w:val="24"/>
          <w:lang w:val="en-US"/>
        </w:rPr>
        <w:t>Ethnopolitical</w:t>
      </w:r>
      <w:proofErr w:type="spellEnd"/>
      <w:r w:rsidRPr="00844315">
        <w:rPr>
          <w:rFonts w:ascii="Times New Roman" w:hAnsi="Times New Roman" w:cs="Times New Roman"/>
          <w:sz w:val="24"/>
          <w:szCs w:val="24"/>
          <w:lang w:val="en-US"/>
        </w:rPr>
        <w:t xml:space="preserve"> studies in ethnology the Kazakh late XX - early XXI century.</w:t>
      </w:r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4315">
        <w:rPr>
          <w:rFonts w:ascii="Times New Roman" w:hAnsi="Times New Roman" w:cs="Times New Roman"/>
          <w:sz w:val="24"/>
          <w:szCs w:val="24"/>
          <w:lang w:val="en-US"/>
        </w:rPr>
        <w:t xml:space="preserve">53. Self-awareness and </w:t>
      </w:r>
      <w:proofErr w:type="spellStart"/>
      <w:r w:rsidRPr="00844315">
        <w:rPr>
          <w:rFonts w:ascii="Times New Roman" w:hAnsi="Times New Roman" w:cs="Times New Roman"/>
          <w:sz w:val="24"/>
          <w:szCs w:val="24"/>
          <w:lang w:val="en-US"/>
        </w:rPr>
        <w:t>ethnonym</w:t>
      </w:r>
      <w:proofErr w:type="spellEnd"/>
      <w:r w:rsidRPr="0084431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844315">
        <w:rPr>
          <w:rFonts w:ascii="Times New Roman" w:hAnsi="Times New Roman" w:cs="Times New Roman"/>
          <w:sz w:val="24"/>
          <w:szCs w:val="24"/>
          <w:lang w:val="en-US"/>
        </w:rPr>
        <w:t xml:space="preserve">Types of </w:t>
      </w:r>
      <w:proofErr w:type="spellStart"/>
      <w:r w:rsidRPr="00844315">
        <w:rPr>
          <w:rFonts w:ascii="Times New Roman" w:hAnsi="Times New Roman" w:cs="Times New Roman"/>
          <w:sz w:val="24"/>
          <w:szCs w:val="24"/>
          <w:lang w:val="en-US"/>
        </w:rPr>
        <w:t>ethnonyms</w:t>
      </w:r>
      <w:proofErr w:type="spellEnd"/>
      <w:r w:rsidRPr="00844315">
        <w:rPr>
          <w:rFonts w:ascii="Times New Roman" w:hAnsi="Times New Roman" w:cs="Times New Roman"/>
          <w:sz w:val="24"/>
          <w:szCs w:val="24"/>
          <w:lang w:val="en-US"/>
        </w:rPr>
        <w:t xml:space="preserve"> and the phenomenon of "ethnic camouflage" in the history of the world.</w:t>
      </w:r>
      <w:proofErr w:type="gramEnd"/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4315">
        <w:rPr>
          <w:rFonts w:ascii="Times New Roman" w:hAnsi="Times New Roman" w:cs="Times New Roman"/>
          <w:sz w:val="24"/>
          <w:szCs w:val="24"/>
          <w:lang w:val="en-US"/>
        </w:rPr>
        <w:t xml:space="preserve">54. Ethnicity and Nation: the discourse of the relation between concepts. </w:t>
      </w:r>
      <w:proofErr w:type="gramStart"/>
      <w:r w:rsidRPr="00844315">
        <w:rPr>
          <w:rFonts w:ascii="Times New Roman" w:hAnsi="Times New Roman" w:cs="Times New Roman"/>
          <w:sz w:val="24"/>
          <w:szCs w:val="24"/>
          <w:lang w:val="en-US"/>
        </w:rPr>
        <w:t>Modern nationalism theory.</w:t>
      </w:r>
      <w:proofErr w:type="gramEnd"/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4315">
        <w:rPr>
          <w:rFonts w:ascii="Times New Roman" w:hAnsi="Times New Roman" w:cs="Times New Roman"/>
          <w:sz w:val="24"/>
          <w:szCs w:val="24"/>
          <w:lang w:val="en-US"/>
        </w:rPr>
        <w:t xml:space="preserve">55. The theory of ethnic migrations. </w:t>
      </w:r>
      <w:proofErr w:type="gramStart"/>
      <w:r w:rsidRPr="00844315">
        <w:rPr>
          <w:rFonts w:ascii="Times New Roman" w:hAnsi="Times New Roman" w:cs="Times New Roman"/>
          <w:sz w:val="24"/>
          <w:szCs w:val="24"/>
          <w:lang w:val="en-US"/>
        </w:rPr>
        <w:t xml:space="preserve">The concepts of </w:t>
      </w:r>
      <w:proofErr w:type="spellStart"/>
      <w:r w:rsidRPr="00844315">
        <w:rPr>
          <w:rFonts w:ascii="Times New Roman" w:hAnsi="Times New Roman" w:cs="Times New Roman"/>
          <w:sz w:val="24"/>
          <w:szCs w:val="24"/>
          <w:lang w:val="en-US"/>
        </w:rPr>
        <w:t>diaspora</w:t>
      </w:r>
      <w:proofErr w:type="spellEnd"/>
      <w:r w:rsidRPr="00844315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844315">
        <w:rPr>
          <w:rFonts w:ascii="Times New Roman" w:hAnsi="Times New Roman" w:cs="Times New Roman"/>
          <w:sz w:val="24"/>
          <w:szCs w:val="24"/>
          <w:lang w:val="en-US"/>
        </w:rPr>
        <w:t>irredenta</w:t>
      </w:r>
      <w:proofErr w:type="spellEnd"/>
      <w:r w:rsidRPr="00844315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4315">
        <w:rPr>
          <w:rFonts w:ascii="Times New Roman" w:hAnsi="Times New Roman" w:cs="Times New Roman"/>
          <w:sz w:val="24"/>
          <w:szCs w:val="24"/>
          <w:lang w:val="en-US"/>
        </w:rPr>
        <w:t xml:space="preserve">56. The theory of conflict. </w:t>
      </w:r>
      <w:proofErr w:type="gramStart"/>
      <w:r w:rsidRPr="00844315">
        <w:rPr>
          <w:rFonts w:ascii="Times New Roman" w:hAnsi="Times New Roman" w:cs="Times New Roman"/>
          <w:sz w:val="24"/>
          <w:szCs w:val="24"/>
          <w:lang w:val="en-US"/>
        </w:rPr>
        <w:t>Typology of ethnic conflicts.</w:t>
      </w:r>
      <w:proofErr w:type="gramEnd"/>
      <w:r w:rsidRPr="00844315">
        <w:rPr>
          <w:rFonts w:ascii="Times New Roman" w:hAnsi="Times New Roman" w:cs="Times New Roman"/>
          <w:sz w:val="24"/>
          <w:szCs w:val="24"/>
          <w:lang w:val="en-US"/>
        </w:rPr>
        <w:t xml:space="preserve"> Main areas of ethnic conflict</w:t>
      </w:r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4315">
        <w:rPr>
          <w:rFonts w:ascii="Times New Roman" w:hAnsi="Times New Roman" w:cs="Times New Roman"/>
          <w:sz w:val="24"/>
          <w:szCs w:val="24"/>
          <w:lang w:val="en-US"/>
        </w:rPr>
        <w:t xml:space="preserve">57. Economic Ethnology: the object and subject of study. </w:t>
      </w:r>
      <w:proofErr w:type="gramStart"/>
      <w:r w:rsidRPr="00844315">
        <w:rPr>
          <w:rFonts w:ascii="Times New Roman" w:hAnsi="Times New Roman" w:cs="Times New Roman"/>
          <w:sz w:val="24"/>
          <w:szCs w:val="24"/>
          <w:lang w:val="en-US"/>
        </w:rPr>
        <w:t>Basic concepts and terminology.</w:t>
      </w:r>
      <w:proofErr w:type="gramEnd"/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4315">
        <w:rPr>
          <w:rFonts w:ascii="Times New Roman" w:hAnsi="Times New Roman" w:cs="Times New Roman"/>
          <w:sz w:val="24"/>
          <w:szCs w:val="24"/>
          <w:lang w:val="en-US"/>
        </w:rPr>
        <w:t xml:space="preserve">58. Ethnic and ethno evolutionary transformation of ethnic development model. </w:t>
      </w:r>
      <w:proofErr w:type="gramStart"/>
      <w:r w:rsidRPr="00844315">
        <w:rPr>
          <w:rFonts w:ascii="Times New Roman" w:hAnsi="Times New Roman" w:cs="Times New Roman"/>
          <w:sz w:val="24"/>
          <w:szCs w:val="24"/>
          <w:lang w:val="en-US"/>
        </w:rPr>
        <w:t>Theories of inter-ethnic cooperation.</w:t>
      </w:r>
      <w:proofErr w:type="gramEnd"/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4315">
        <w:rPr>
          <w:rFonts w:ascii="Times New Roman" w:hAnsi="Times New Roman" w:cs="Times New Roman"/>
          <w:sz w:val="24"/>
          <w:szCs w:val="24"/>
          <w:lang w:val="en-US"/>
        </w:rPr>
        <w:t xml:space="preserve">59. The concepts of socio cultural distance and the "culture shock". </w:t>
      </w:r>
      <w:proofErr w:type="gramStart"/>
      <w:r w:rsidRPr="00844315">
        <w:rPr>
          <w:rFonts w:ascii="Times New Roman" w:hAnsi="Times New Roman" w:cs="Times New Roman"/>
          <w:sz w:val="24"/>
          <w:szCs w:val="24"/>
          <w:lang w:val="en-US"/>
        </w:rPr>
        <w:t>Types of interethnic interaction.</w:t>
      </w:r>
      <w:proofErr w:type="gramEnd"/>
    </w:p>
    <w:p w:rsidR="00844315" w:rsidRPr="00844315" w:rsidRDefault="00844315" w:rsidP="00844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4315">
        <w:rPr>
          <w:rFonts w:ascii="Times New Roman" w:hAnsi="Times New Roman" w:cs="Times New Roman"/>
          <w:sz w:val="24"/>
          <w:szCs w:val="24"/>
          <w:lang w:val="en-US"/>
        </w:rPr>
        <w:t xml:space="preserve">60. Modern Kazakhstan ethnology. </w:t>
      </w:r>
      <w:proofErr w:type="gramStart"/>
      <w:r w:rsidRPr="00844315">
        <w:rPr>
          <w:rFonts w:ascii="Times New Roman" w:hAnsi="Times New Roman" w:cs="Times New Roman"/>
          <w:sz w:val="24"/>
          <w:szCs w:val="24"/>
          <w:lang w:val="en-US"/>
        </w:rPr>
        <w:t>Main research areas.</w:t>
      </w:r>
      <w:proofErr w:type="gramEnd"/>
      <w:r w:rsidRPr="008443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44315">
        <w:rPr>
          <w:rFonts w:ascii="Times New Roman" w:hAnsi="Times New Roman" w:cs="Times New Roman"/>
          <w:sz w:val="24"/>
          <w:szCs w:val="24"/>
          <w:lang w:val="en-US"/>
        </w:rPr>
        <w:t>Regional centers and details of their activities.</w:t>
      </w:r>
      <w:proofErr w:type="gramEnd"/>
    </w:p>
    <w:sectPr w:rsidR="00844315" w:rsidRPr="00844315" w:rsidSect="007D6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44315"/>
    <w:rsid w:val="0044120F"/>
    <w:rsid w:val="006E79D1"/>
    <w:rsid w:val="007D6B17"/>
    <w:rsid w:val="00844315"/>
    <w:rsid w:val="00B06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2016-11-25T11:03:00Z</dcterms:created>
  <dcterms:modified xsi:type="dcterms:W3CDTF">2016-11-25T13:18:00Z</dcterms:modified>
</cp:coreProperties>
</file>